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AF87E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 xml:space="preserve">Glava s podatki o garantu (banki) ali SWIFT ključ  </w:t>
      </w:r>
    </w:p>
    <w:p w14:paraId="6E9BC84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695FF33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Za:      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 xml:space="preserve">  (vpiše se upravičenca tj. naročnika javnega naročila)</w:t>
      </w:r>
    </w:p>
    <w:p w14:paraId="210326BB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Datum: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datum izdaje)</w:t>
      </w:r>
    </w:p>
    <w:p w14:paraId="10F196E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1F379E0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VRSTA GARANCIJE: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Garancija za dobro izvedbo posla</w:t>
      </w:r>
    </w:p>
    <w:p w14:paraId="33B702AF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0EEEC2A0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ŠTEVILKA GARANCIJE: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številka garancije)</w:t>
      </w:r>
    </w:p>
    <w:p w14:paraId="78AD3FCD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297586D9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GARANT: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ime in naslov banke v kraju izdaje)</w:t>
      </w:r>
    </w:p>
    <w:p w14:paraId="1CC2F18D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7DB962F8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NAROČNIK GARANCIJE: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ime in naslov naročnika garancije, tj. v postopku javnega naročanja izbranega ponudnika)</w:t>
      </w:r>
    </w:p>
    <w:p w14:paraId="4C16BF80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1FBD71A3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UPRAVIČENEC: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naročnika javnega naročila)</w:t>
      </w:r>
    </w:p>
    <w:p w14:paraId="41BD2F6A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11D0CE00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OSNOVNI POSEL: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pogodba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št.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z dne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pogodbo o izvedbi javnega naročila)</w:t>
      </w:r>
    </w:p>
    <w:p w14:paraId="127B9D56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2B4F9CB9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ZNESEK IN VALUTA GARANCIJE: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najvišji znesek s številko in besedo in valuto)</w:t>
      </w:r>
    </w:p>
    <w:p w14:paraId="283C2CB1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278B40B8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LISTINE, KI JIH JE POLEG IZJAVE TREBA PRILOŽITI ZAHTEVI ZA PLAČILO IN SE IZRECNO ZAHTEVAJO V SPODNJEM BESEDILU: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nobena</w:t>
      </w:r>
    </w:p>
    <w:p w14:paraId="243E9216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0F771529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JEZIK V ZAHTEVANIH LISTINAH: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slovenski</w:t>
      </w:r>
    </w:p>
    <w:p w14:paraId="66737E17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77B91B08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OBLIKA PREDLOŽITVE: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(navede se SWIFT naslova garanta)</w:t>
      </w:r>
    </w:p>
    <w:p w14:paraId="134F0A94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5A558F3B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KRAJ PREDLOŽITVE: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F649E81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72218D0F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DATUM VELJAVNOSTI: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datum zapadlosti garancije)</w:t>
      </w:r>
    </w:p>
    <w:p w14:paraId="0C2D5C42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4339015B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STRANKA, KI JE DOLŽNA PLAČATI STROŠKE: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ime naročnika garancije, tj. v postopku javnega naročanja izbranega ponudnika)</w:t>
      </w:r>
    </w:p>
    <w:p w14:paraId="7CF5CE6E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7CFD5203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1D402744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412F1E04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479F4FC7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45C45458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Morebitne spore v zvezi s to garancijo rešuje stvarno pristojno sodišče </w:t>
      </w:r>
      <w:r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po sedežu upravičenca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po slovenskem pravu.</w:t>
      </w:r>
    </w:p>
    <w:p w14:paraId="17E47FA6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3401C851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Za to garancijo veljajo Enotna Pravila za Garancije na Poziv (EPGP) revizija iz leta 2010, izdana pri MTZ pod št. 758. </w:t>
      </w:r>
      <w:r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</w:p>
    <w:p w14:paraId="436E8A11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  <w:t xml:space="preserve">   </w:t>
      </w:r>
    </w:p>
    <w:p w14:paraId="02B38253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3B9B5CF4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  <w:t>garant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</w:p>
    <w:p w14:paraId="5249DC53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val="sl-SI" w:eastAsia="sl-SI"/>
          <w14:ligatures w14:val="none"/>
        </w:rPr>
      </w:pPr>
      <w:r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(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žig in podpis)</w:t>
      </w:r>
    </w:p>
    <w:p w14:paraId="76964B45" w14:textId="77777777" w:rsidR="00D954EA" w:rsidRPr="00100CF9" w:rsidRDefault="00D954EA" w:rsidP="00D954EA">
      <w:pPr>
        <w:spacing w:after="0" w:line="240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ED27E37" w14:textId="77777777" w:rsidR="00D954EA" w:rsidRPr="00100CF9" w:rsidRDefault="00D954EA" w:rsidP="00D954E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6C40F066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593CB49" w14:textId="77777777" w:rsidR="00EB675E" w:rsidRDefault="00EB675E"/>
    <w:sectPr w:rsidR="00EB675E" w:rsidSect="00E0047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7235" w14:textId="77777777" w:rsidR="00000000" w:rsidRDefault="000000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D0A3" w14:textId="77777777" w:rsidR="00000000" w:rsidRDefault="000000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8B1B" w14:textId="77777777" w:rsidR="00000000" w:rsidRDefault="00000000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3597" w14:textId="77777777" w:rsidR="00000000" w:rsidRDefault="000000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42BF" w14:textId="77777777" w:rsidR="00000000" w:rsidRDefault="000000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CAAD" w14:textId="77777777" w:rsidR="00000000" w:rsidRPr="0032614B" w:rsidRDefault="00000000" w:rsidP="001710EA">
    <w:pPr>
      <w:pStyle w:val="NASLOV40ptGRAY"/>
      <w:spacing w:after="0"/>
      <w:jc w:val="right"/>
      <w:rPr>
        <w:b/>
        <w:bCs/>
      </w:rPr>
    </w:pPr>
    <w:r w:rsidRPr="0032614B">
      <w:rPr>
        <w:rFonts w:ascii="Century Gothic" w:hAnsi="Century Gothic"/>
        <w:b/>
        <w:bCs/>
        <w:color w:val="A9C938"/>
        <w:sz w:val="20"/>
        <w:szCs w:val="24"/>
      </w:rPr>
      <w:t>OBR-garancija za dobro izvedbo posla</w:t>
    </w:r>
  </w:p>
  <w:p w14:paraId="0C410506" w14:textId="77777777" w:rsidR="00000000" w:rsidRPr="00204140" w:rsidRDefault="00000000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EA"/>
    <w:rsid w:val="00D954EA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B809"/>
  <w15:chartTrackingRefBased/>
  <w15:docId w15:val="{46769A1C-DC06-4437-B4AB-B42E1E28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54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D954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D954EA"/>
  </w:style>
  <w:style w:type="paragraph" w:styleId="Noga">
    <w:name w:val="footer"/>
    <w:basedOn w:val="Navaden"/>
    <w:link w:val="NogaZnak"/>
    <w:uiPriority w:val="99"/>
    <w:semiHidden/>
    <w:unhideWhenUsed/>
    <w:rsid w:val="00D954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D954EA"/>
  </w:style>
  <w:style w:type="paragraph" w:customStyle="1" w:styleId="NASLOV40ptGRAY">
    <w:name w:val="NASLOV_40pt_GRAY"/>
    <w:uiPriority w:val="99"/>
    <w:qFormat/>
    <w:rsid w:val="00D954E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2023-09-22T06:54:00Z</dcterms:created>
  <dcterms:modified xsi:type="dcterms:W3CDTF">2023-09-22T06:55:00Z</dcterms:modified>
</cp:coreProperties>
</file>